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3E693B" w:rsidP="00DF4369">
      <w:pPr>
        <w:rPr>
          <w:bCs/>
          <w:sz w:val="27"/>
          <w:szCs w:val="27"/>
        </w:rPr>
      </w:pPr>
      <w:r w:rsidRPr="003E693B">
        <w:rPr>
          <w:bCs/>
          <w:sz w:val="27"/>
          <w:szCs w:val="27"/>
        </w:rPr>
        <w:t>Дело № 5-</w:t>
      </w:r>
      <w:r w:rsidRPr="003E693B" w:rsidR="002C24B2">
        <w:rPr>
          <w:bCs/>
          <w:sz w:val="27"/>
          <w:szCs w:val="27"/>
        </w:rPr>
        <w:t>167</w:t>
      </w:r>
      <w:r w:rsidRPr="003E693B">
        <w:rPr>
          <w:bCs/>
          <w:sz w:val="27"/>
          <w:szCs w:val="27"/>
        </w:rPr>
        <w:t>-1703/202</w:t>
      </w:r>
      <w:r w:rsidRPr="003E693B" w:rsidR="00197410">
        <w:rPr>
          <w:bCs/>
          <w:sz w:val="27"/>
          <w:szCs w:val="27"/>
        </w:rPr>
        <w:t>5</w:t>
      </w:r>
    </w:p>
    <w:p w:rsidR="003F2543" w:rsidRPr="003E693B" w:rsidP="003F2543">
      <w:pPr>
        <w:rPr>
          <w:bCs/>
          <w:sz w:val="27"/>
          <w:szCs w:val="27"/>
        </w:rPr>
      </w:pPr>
      <w:r w:rsidRPr="003E693B">
        <w:rPr>
          <w:bCs/>
          <w:sz w:val="27"/>
          <w:szCs w:val="27"/>
        </w:rPr>
        <w:t>УИД 86</w:t>
      </w:r>
      <w:r w:rsidRPr="003E693B">
        <w:rPr>
          <w:bCs/>
          <w:sz w:val="27"/>
          <w:szCs w:val="27"/>
          <w:lang w:val="en-US"/>
        </w:rPr>
        <w:t>MS</w:t>
      </w:r>
      <w:r w:rsidRPr="003E693B">
        <w:rPr>
          <w:bCs/>
          <w:sz w:val="27"/>
          <w:szCs w:val="27"/>
        </w:rPr>
        <w:t>0034-01-202</w:t>
      </w:r>
      <w:r w:rsidRPr="003E693B" w:rsidR="002C24B2">
        <w:rPr>
          <w:bCs/>
          <w:sz w:val="27"/>
          <w:szCs w:val="27"/>
        </w:rPr>
        <w:t>5</w:t>
      </w:r>
      <w:r w:rsidRPr="003E693B">
        <w:rPr>
          <w:bCs/>
          <w:sz w:val="27"/>
          <w:szCs w:val="27"/>
        </w:rPr>
        <w:t>-00</w:t>
      </w:r>
      <w:r w:rsidRPr="003E693B" w:rsidR="002C24B2">
        <w:rPr>
          <w:bCs/>
          <w:sz w:val="27"/>
          <w:szCs w:val="27"/>
        </w:rPr>
        <w:t xml:space="preserve">0284-72 </w:t>
      </w:r>
      <w:r w:rsidRPr="003E693B" w:rsidR="00FB5092">
        <w:rPr>
          <w:bCs/>
          <w:sz w:val="27"/>
          <w:szCs w:val="27"/>
        </w:rPr>
        <w:t xml:space="preserve"> </w:t>
      </w:r>
      <w:r w:rsidRPr="003E693B" w:rsidR="000634E4">
        <w:rPr>
          <w:bCs/>
          <w:sz w:val="27"/>
          <w:szCs w:val="27"/>
        </w:rPr>
        <w:t xml:space="preserve"> </w:t>
      </w:r>
      <w:r w:rsidRPr="003E693B" w:rsidR="00331B9B">
        <w:rPr>
          <w:bCs/>
          <w:sz w:val="27"/>
          <w:szCs w:val="27"/>
        </w:rPr>
        <w:t xml:space="preserve"> </w:t>
      </w:r>
      <w:r w:rsidRPr="003E693B" w:rsidR="00A02BAF">
        <w:rPr>
          <w:bCs/>
          <w:sz w:val="27"/>
          <w:szCs w:val="27"/>
        </w:rPr>
        <w:t xml:space="preserve"> </w:t>
      </w:r>
      <w:r w:rsidRPr="003E693B" w:rsidR="00B365F0">
        <w:rPr>
          <w:bCs/>
          <w:sz w:val="27"/>
          <w:szCs w:val="27"/>
        </w:rPr>
        <w:t xml:space="preserve"> </w:t>
      </w:r>
      <w:r w:rsidRPr="003E693B" w:rsidR="00491261">
        <w:rPr>
          <w:bCs/>
          <w:sz w:val="27"/>
          <w:szCs w:val="27"/>
        </w:rPr>
        <w:t xml:space="preserve"> </w:t>
      </w:r>
      <w:r w:rsidRPr="003E693B" w:rsidR="00662201">
        <w:rPr>
          <w:bCs/>
          <w:sz w:val="27"/>
          <w:szCs w:val="27"/>
        </w:rPr>
        <w:t xml:space="preserve"> </w:t>
      </w:r>
      <w:r w:rsidRPr="003E693B">
        <w:rPr>
          <w:bCs/>
          <w:sz w:val="27"/>
          <w:szCs w:val="27"/>
        </w:rPr>
        <w:t xml:space="preserve">   </w:t>
      </w:r>
    </w:p>
    <w:p w:rsidR="003F2543" w:rsidRPr="003E693B" w:rsidP="00DF4369">
      <w:pPr>
        <w:rPr>
          <w:bCs/>
          <w:sz w:val="27"/>
          <w:szCs w:val="27"/>
        </w:rPr>
      </w:pPr>
    </w:p>
    <w:p w:rsidR="00DF4369" w:rsidRPr="003E693B" w:rsidP="00DF4369">
      <w:pPr>
        <w:pStyle w:val="BodyTextIndent"/>
        <w:jc w:val="center"/>
        <w:rPr>
          <w:sz w:val="27"/>
          <w:szCs w:val="27"/>
        </w:rPr>
      </w:pPr>
      <w:r w:rsidRPr="003E693B">
        <w:rPr>
          <w:sz w:val="27"/>
          <w:szCs w:val="27"/>
        </w:rPr>
        <w:t>ПОСТАНОВЛЕНИЕ</w:t>
      </w:r>
    </w:p>
    <w:p w:rsidR="00DF4369" w:rsidRPr="003E693B" w:rsidP="00DF4369">
      <w:pPr>
        <w:pStyle w:val="BodyTextIndent"/>
        <w:jc w:val="center"/>
        <w:rPr>
          <w:sz w:val="27"/>
          <w:szCs w:val="27"/>
        </w:rPr>
      </w:pPr>
      <w:r w:rsidRPr="003E693B">
        <w:rPr>
          <w:sz w:val="27"/>
          <w:szCs w:val="27"/>
        </w:rPr>
        <w:t xml:space="preserve">по делу об административном правонарушении </w:t>
      </w:r>
    </w:p>
    <w:p w:rsidR="00DF4369" w:rsidRPr="003E693B" w:rsidP="00DF4369">
      <w:pPr>
        <w:pStyle w:val="BodyTextIndent"/>
        <w:jc w:val="center"/>
        <w:rPr>
          <w:sz w:val="27"/>
          <w:szCs w:val="27"/>
        </w:rPr>
      </w:pPr>
    </w:p>
    <w:p w:rsidR="00867C28" w:rsidRPr="003E693B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город Когалым </w:t>
      </w:r>
      <w:r w:rsidRPr="003E693B">
        <w:rPr>
          <w:sz w:val="27"/>
          <w:szCs w:val="27"/>
        </w:rPr>
        <w:tab/>
        <w:t xml:space="preserve">             </w:t>
      </w:r>
      <w:r w:rsidRPr="003E693B" w:rsidR="00491261">
        <w:rPr>
          <w:sz w:val="27"/>
          <w:szCs w:val="27"/>
        </w:rPr>
        <w:tab/>
        <w:t xml:space="preserve">   </w:t>
      </w:r>
      <w:r w:rsidRPr="003E693B" w:rsidR="002902FE">
        <w:rPr>
          <w:sz w:val="27"/>
          <w:szCs w:val="27"/>
        </w:rPr>
        <w:t xml:space="preserve"> </w:t>
      </w:r>
      <w:r w:rsidRPr="003E693B" w:rsidR="002C24B2">
        <w:rPr>
          <w:sz w:val="27"/>
          <w:szCs w:val="27"/>
        </w:rPr>
        <w:t xml:space="preserve"> </w:t>
      </w:r>
      <w:r w:rsidRPr="003E693B" w:rsidR="002902FE">
        <w:rPr>
          <w:sz w:val="27"/>
          <w:szCs w:val="27"/>
        </w:rPr>
        <w:t xml:space="preserve"> </w:t>
      </w:r>
      <w:r w:rsidRPr="003E693B" w:rsidR="00FB5092">
        <w:rPr>
          <w:sz w:val="27"/>
          <w:szCs w:val="27"/>
        </w:rPr>
        <w:t xml:space="preserve"> </w:t>
      </w:r>
      <w:r w:rsidRPr="003E693B" w:rsidR="002C24B2">
        <w:rPr>
          <w:sz w:val="27"/>
          <w:szCs w:val="27"/>
        </w:rPr>
        <w:t xml:space="preserve">20 марта 2025 </w:t>
      </w:r>
      <w:r w:rsidRPr="003E693B" w:rsidR="00662201">
        <w:rPr>
          <w:sz w:val="27"/>
          <w:szCs w:val="27"/>
        </w:rPr>
        <w:t>г</w:t>
      </w:r>
      <w:r w:rsidRPr="003E693B">
        <w:rPr>
          <w:sz w:val="27"/>
          <w:szCs w:val="27"/>
        </w:rPr>
        <w:t>ода</w:t>
      </w:r>
    </w:p>
    <w:p w:rsidR="00DF4369" w:rsidRPr="003E693B" w:rsidP="00DF4369">
      <w:pPr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                          </w:t>
      </w:r>
      <w:r w:rsidRPr="003E693B">
        <w:rPr>
          <w:sz w:val="27"/>
          <w:szCs w:val="27"/>
        </w:rPr>
        <w:tab/>
        <w:t xml:space="preserve">                                    </w:t>
      </w:r>
    </w:p>
    <w:p w:rsidR="00DF4369" w:rsidRPr="003E693B" w:rsidP="00662201">
      <w:pPr>
        <w:ind w:firstLine="708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М</w:t>
      </w:r>
      <w:r w:rsidRPr="003E693B" w:rsidR="007D6773">
        <w:rPr>
          <w:sz w:val="27"/>
          <w:szCs w:val="27"/>
        </w:rPr>
        <w:t>ир</w:t>
      </w:r>
      <w:r w:rsidRPr="003E693B">
        <w:rPr>
          <w:sz w:val="27"/>
          <w:szCs w:val="27"/>
        </w:rPr>
        <w:t>овой судья судебного участка № 3</w:t>
      </w:r>
      <w:r w:rsidRPr="003E693B" w:rsidR="007D6773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E693B">
        <w:rPr>
          <w:sz w:val="27"/>
          <w:szCs w:val="27"/>
        </w:rPr>
        <w:t xml:space="preserve">Филяева Е.М. </w:t>
      </w:r>
      <w:r w:rsidRPr="003E693B">
        <w:rPr>
          <w:sz w:val="27"/>
          <w:szCs w:val="27"/>
        </w:rPr>
        <w:t>(</w:t>
      </w:r>
      <w:r w:rsidRPr="003E693B" w:rsidR="00F86128">
        <w:rPr>
          <w:sz w:val="27"/>
          <w:szCs w:val="27"/>
        </w:rPr>
        <w:t>Ханты –Мансийский автономный округ – Югра</w:t>
      </w:r>
      <w:r w:rsidRPr="003E693B" w:rsidR="005B3A51">
        <w:rPr>
          <w:sz w:val="27"/>
          <w:szCs w:val="27"/>
        </w:rPr>
        <w:t xml:space="preserve"> г. Когалым ул.</w:t>
      </w:r>
      <w:r w:rsidRPr="003E693B">
        <w:rPr>
          <w:sz w:val="27"/>
          <w:szCs w:val="27"/>
        </w:rPr>
        <w:t xml:space="preserve">Мира д. 24), </w:t>
      </w:r>
    </w:p>
    <w:p w:rsidR="007D6773" w:rsidRPr="003E693B" w:rsidP="00FE1178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рассмотрев дело об административном правонарушении в отношении</w:t>
      </w:r>
      <w:r w:rsidRPr="003E693B" w:rsidR="000634E4">
        <w:rPr>
          <w:sz w:val="27"/>
          <w:szCs w:val="27"/>
        </w:rPr>
        <w:t xml:space="preserve"> </w:t>
      </w:r>
      <w:r w:rsidRPr="003E693B" w:rsidR="002C24B2">
        <w:rPr>
          <w:sz w:val="27"/>
          <w:szCs w:val="27"/>
        </w:rPr>
        <w:t>Меликов</w:t>
      </w:r>
      <w:r w:rsidR="003C0FFC">
        <w:rPr>
          <w:sz w:val="27"/>
          <w:szCs w:val="27"/>
        </w:rPr>
        <w:t>а Рамиля Гюльбаба оглы, *</w:t>
      </w:r>
      <w:r w:rsidRPr="003E693B">
        <w:rPr>
          <w:sz w:val="27"/>
          <w:szCs w:val="27"/>
        </w:rPr>
        <w:t xml:space="preserve">, </w:t>
      </w:r>
      <w:r w:rsidRPr="003E693B">
        <w:rPr>
          <w:sz w:val="27"/>
          <w:szCs w:val="27"/>
        </w:rPr>
        <w:t>ранее привлекавшегося к ад</w:t>
      </w:r>
      <w:r w:rsidRPr="003E693B" w:rsidR="00C83ADF">
        <w:rPr>
          <w:sz w:val="27"/>
          <w:szCs w:val="27"/>
        </w:rPr>
        <w:t>министративной ответственности, привлекаемого к административной ответственности по ч.1 ст.12.26 КоАП РФ,</w:t>
      </w:r>
    </w:p>
    <w:p w:rsidR="00C83ADF" w:rsidRPr="003E693B" w:rsidP="00C83ADF">
      <w:pPr>
        <w:ind w:firstLine="709"/>
        <w:jc w:val="center"/>
        <w:rPr>
          <w:sz w:val="27"/>
          <w:szCs w:val="27"/>
        </w:rPr>
      </w:pPr>
      <w:r w:rsidRPr="003E693B">
        <w:rPr>
          <w:sz w:val="27"/>
          <w:szCs w:val="27"/>
        </w:rPr>
        <w:t>УСТАНОВИЛ: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</w:p>
    <w:p w:rsidR="007D6773" w:rsidRPr="003E693B" w:rsidP="00C83ADF">
      <w:pPr>
        <w:ind w:firstLine="709"/>
        <w:jc w:val="both"/>
        <w:rPr>
          <w:iCs/>
          <w:sz w:val="27"/>
          <w:szCs w:val="27"/>
        </w:rPr>
      </w:pPr>
    </w:p>
    <w:p w:rsidR="007D6773" w:rsidRPr="003E693B" w:rsidP="00C83ADF">
      <w:pPr>
        <w:ind w:firstLine="709"/>
        <w:jc w:val="both"/>
        <w:rPr>
          <w:iCs/>
          <w:sz w:val="27"/>
          <w:szCs w:val="27"/>
        </w:rPr>
      </w:pPr>
      <w:r w:rsidRPr="003E693B">
        <w:rPr>
          <w:iCs/>
          <w:sz w:val="27"/>
          <w:szCs w:val="27"/>
        </w:rPr>
        <w:t>24.01</w:t>
      </w:r>
      <w:r w:rsidRPr="003E693B">
        <w:rPr>
          <w:iCs/>
          <w:sz w:val="27"/>
          <w:szCs w:val="27"/>
        </w:rPr>
        <w:t>.202</w:t>
      </w:r>
      <w:r w:rsidRPr="003E693B">
        <w:rPr>
          <w:iCs/>
          <w:sz w:val="27"/>
          <w:szCs w:val="27"/>
        </w:rPr>
        <w:t>5 в 21</w:t>
      </w:r>
      <w:r w:rsidRPr="003E693B">
        <w:rPr>
          <w:iCs/>
          <w:sz w:val="27"/>
          <w:szCs w:val="27"/>
        </w:rPr>
        <w:t xml:space="preserve"> час. </w:t>
      </w:r>
      <w:r w:rsidRPr="003E693B">
        <w:rPr>
          <w:iCs/>
          <w:sz w:val="27"/>
          <w:szCs w:val="27"/>
        </w:rPr>
        <w:t>57</w:t>
      </w:r>
      <w:r w:rsidRPr="003E693B">
        <w:rPr>
          <w:iCs/>
          <w:sz w:val="27"/>
          <w:szCs w:val="27"/>
        </w:rPr>
        <w:t xml:space="preserve"> мин. в г. Когалыме на ул. Бакинская д. </w:t>
      </w:r>
      <w:r w:rsidRPr="003E693B">
        <w:rPr>
          <w:iCs/>
          <w:sz w:val="27"/>
          <w:szCs w:val="27"/>
        </w:rPr>
        <w:t>35</w:t>
      </w:r>
      <w:r w:rsidRPr="003E693B">
        <w:rPr>
          <w:iCs/>
          <w:sz w:val="27"/>
          <w:szCs w:val="27"/>
        </w:rPr>
        <w:t xml:space="preserve"> </w:t>
      </w:r>
      <w:r w:rsidRPr="003E693B" w:rsidR="00EA7FAA">
        <w:rPr>
          <w:iCs/>
          <w:sz w:val="27"/>
          <w:szCs w:val="27"/>
        </w:rPr>
        <w:t>Меликов Д.Г.</w:t>
      </w:r>
      <w:r w:rsidRPr="003E693B">
        <w:rPr>
          <w:iCs/>
          <w:sz w:val="27"/>
          <w:szCs w:val="27"/>
        </w:rPr>
        <w:t xml:space="preserve">, </w:t>
      </w:r>
      <w:r w:rsidRPr="003E693B">
        <w:rPr>
          <w:iCs/>
          <w:sz w:val="27"/>
          <w:szCs w:val="27"/>
        </w:rPr>
        <w:t xml:space="preserve">управляя транспортным средством </w:t>
      </w:r>
      <w:r w:rsidR="003C0FFC">
        <w:rPr>
          <w:iCs/>
          <w:sz w:val="27"/>
          <w:szCs w:val="27"/>
        </w:rPr>
        <w:t>*</w:t>
      </w:r>
      <w:r w:rsidRPr="003E693B">
        <w:rPr>
          <w:iCs/>
          <w:sz w:val="27"/>
          <w:szCs w:val="27"/>
        </w:rPr>
        <w:t>,</w:t>
      </w:r>
      <w:r w:rsidRPr="003E693B">
        <w:rPr>
          <w:iCs/>
          <w:sz w:val="27"/>
          <w:szCs w:val="27"/>
        </w:rPr>
        <w:t xml:space="preserve"> государственные регистрационные знаки </w:t>
      </w:r>
      <w:r w:rsidR="003C0FFC">
        <w:rPr>
          <w:iCs/>
          <w:sz w:val="27"/>
          <w:szCs w:val="27"/>
        </w:rPr>
        <w:t>*</w:t>
      </w:r>
      <w:r w:rsidRPr="003E693B">
        <w:rPr>
          <w:iCs/>
          <w:sz w:val="27"/>
          <w:szCs w:val="27"/>
        </w:rPr>
        <w:t xml:space="preserve"> с явными признаками опьянения</w:t>
      </w:r>
      <w:r w:rsidR="003E693B">
        <w:rPr>
          <w:iCs/>
          <w:sz w:val="27"/>
          <w:szCs w:val="27"/>
        </w:rPr>
        <w:t>:</w:t>
      </w:r>
      <w:r w:rsidRPr="003E693B">
        <w:rPr>
          <w:iCs/>
          <w:sz w:val="27"/>
          <w:szCs w:val="27"/>
        </w:rPr>
        <w:t xml:space="preserve"> запах алкоголя изо рта, не выполнил </w:t>
      </w:r>
      <w:r w:rsidRPr="003E693B">
        <w:rPr>
          <w:iCs/>
          <w:sz w:val="27"/>
          <w:szCs w:val="27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3E693B">
        <w:rPr>
          <w:iCs/>
          <w:sz w:val="27"/>
          <w:szCs w:val="27"/>
        </w:rPr>
        <w:t>д</w:t>
      </w:r>
      <w:r w:rsidRPr="003E693B">
        <w:rPr>
          <w:iCs/>
          <w:sz w:val="27"/>
          <w:szCs w:val="27"/>
        </w:rPr>
        <w:t xml:space="preserve">ействия </w:t>
      </w:r>
      <w:r w:rsidRPr="003E693B" w:rsidR="00EA7FAA">
        <w:rPr>
          <w:iCs/>
          <w:sz w:val="27"/>
          <w:szCs w:val="27"/>
        </w:rPr>
        <w:t>Меликова Д.Г.</w:t>
      </w:r>
      <w:r w:rsidRPr="003E693B">
        <w:rPr>
          <w:iCs/>
          <w:sz w:val="27"/>
          <w:szCs w:val="27"/>
        </w:rPr>
        <w:t xml:space="preserve"> не </w:t>
      </w:r>
      <w:r w:rsidRPr="003E693B">
        <w:rPr>
          <w:iCs/>
          <w:sz w:val="27"/>
          <w:szCs w:val="27"/>
        </w:rPr>
        <w:t xml:space="preserve">содержат </w:t>
      </w:r>
      <w:r w:rsidRPr="003E693B">
        <w:rPr>
          <w:iCs/>
          <w:sz w:val="27"/>
          <w:szCs w:val="27"/>
        </w:rPr>
        <w:t>уголовно наказуемое деяние, чем нарушил п. 2.3.2 ПДД РФ.</w:t>
      </w:r>
    </w:p>
    <w:p w:rsidR="00522275" w:rsidRPr="003E693B" w:rsidP="00522275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Меликов Д.Г.</w:t>
      </w:r>
      <w:r w:rsidRPr="003E693B" w:rsidR="00C83ADF">
        <w:rPr>
          <w:sz w:val="27"/>
          <w:szCs w:val="27"/>
        </w:rPr>
        <w:t xml:space="preserve"> </w:t>
      </w:r>
      <w:r w:rsidRPr="003E693B" w:rsidR="003E693B">
        <w:rPr>
          <w:sz w:val="27"/>
          <w:szCs w:val="27"/>
        </w:rPr>
        <w:t>на рассмотрение дела не явился, о времени и месте рассмотрения дела надлежаще извещен,</w:t>
      </w:r>
      <w:r w:rsidR="003E693B">
        <w:rPr>
          <w:sz w:val="27"/>
          <w:szCs w:val="27"/>
        </w:rPr>
        <w:t xml:space="preserve"> о чем свидетельствует телефонограмма от 27.02.2025, Меликов Д.Г. просил рассмотреть дело без его участия</w:t>
      </w:r>
      <w:r w:rsidRPr="003E693B" w:rsidR="003E693B">
        <w:rPr>
          <w:sz w:val="27"/>
          <w:szCs w:val="27"/>
        </w:rPr>
        <w:t>, при таких обстоятельствах, в соответствии с ч. 2 ст. 25.1 КоАП РФ, мировой судья считает возможным рассмотреть дело в отсутствие не явившегося Меликов</w:t>
      </w:r>
      <w:r w:rsidR="003E693B">
        <w:rPr>
          <w:sz w:val="27"/>
          <w:szCs w:val="27"/>
        </w:rPr>
        <w:t>а</w:t>
      </w:r>
      <w:r w:rsidRPr="003E693B" w:rsidR="003E693B">
        <w:rPr>
          <w:sz w:val="27"/>
          <w:szCs w:val="27"/>
        </w:rPr>
        <w:t xml:space="preserve"> Д.Г., по имеющимся материалам дела.</w:t>
      </w:r>
    </w:p>
    <w:p w:rsidR="00C83ADF" w:rsidRPr="003E693B" w:rsidP="001037CD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Мировой судья,</w:t>
      </w:r>
      <w:r w:rsidRPr="003E693B" w:rsidR="005B3A51">
        <w:rPr>
          <w:sz w:val="27"/>
          <w:szCs w:val="27"/>
        </w:rPr>
        <w:t xml:space="preserve"> </w:t>
      </w:r>
      <w:r w:rsidRPr="003E693B">
        <w:rPr>
          <w:sz w:val="27"/>
          <w:szCs w:val="27"/>
        </w:rPr>
        <w:t xml:space="preserve">исследовав материалы дела: протокол 86 ХМ </w:t>
      </w:r>
      <w:r w:rsidRPr="003E693B" w:rsidR="00B02A51">
        <w:rPr>
          <w:sz w:val="27"/>
          <w:szCs w:val="27"/>
        </w:rPr>
        <w:t xml:space="preserve">657690 </w:t>
      </w:r>
      <w:r w:rsidRPr="003E693B">
        <w:rPr>
          <w:sz w:val="27"/>
          <w:szCs w:val="27"/>
        </w:rPr>
        <w:t xml:space="preserve">об административном правонарушении от </w:t>
      </w:r>
      <w:r w:rsidRPr="003E693B" w:rsidR="00B02A51">
        <w:rPr>
          <w:sz w:val="27"/>
          <w:szCs w:val="27"/>
        </w:rPr>
        <w:t>24.01</w:t>
      </w:r>
      <w:r w:rsidRPr="003E693B" w:rsidR="00331B9B">
        <w:rPr>
          <w:sz w:val="27"/>
          <w:szCs w:val="27"/>
        </w:rPr>
        <w:t>.</w:t>
      </w:r>
      <w:r w:rsidRPr="003E693B">
        <w:rPr>
          <w:sz w:val="27"/>
          <w:szCs w:val="27"/>
        </w:rPr>
        <w:t>202</w:t>
      </w:r>
      <w:r w:rsidRPr="003E693B" w:rsidR="00B02A51">
        <w:rPr>
          <w:sz w:val="27"/>
          <w:szCs w:val="27"/>
        </w:rPr>
        <w:t>5</w:t>
      </w:r>
      <w:r w:rsidRPr="003E693B">
        <w:rPr>
          <w:sz w:val="27"/>
          <w:szCs w:val="27"/>
        </w:rPr>
        <w:t xml:space="preserve"> г., в котором изложены обстоятельства совершения административного правонарушения по ч. 1 ст.</w:t>
      </w:r>
      <w:r w:rsidRPr="003E693B" w:rsidR="00D21520">
        <w:rPr>
          <w:sz w:val="27"/>
          <w:szCs w:val="27"/>
        </w:rPr>
        <w:t xml:space="preserve"> 12.26 КоАП РФ</w:t>
      </w:r>
      <w:r w:rsidRPr="003E693B">
        <w:rPr>
          <w:sz w:val="27"/>
          <w:szCs w:val="27"/>
        </w:rPr>
        <w:t>; протокол 86 ВХ</w:t>
      </w:r>
      <w:r w:rsidRPr="003E693B" w:rsidR="00B02A51">
        <w:rPr>
          <w:sz w:val="27"/>
          <w:szCs w:val="27"/>
        </w:rPr>
        <w:t xml:space="preserve"> 012101 </w:t>
      </w:r>
      <w:r w:rsidRPr="003E693B">
        <w:rPr>
          <w:sz w:val="27"/>
          <w:szCs w:val="27"/>
        </w:rPr>
        <w:t xml:space="preserve">об отстранении от управления транспортным средством от </w:t>
      </w:r>
      <w:r w:rsidRPr="003E693B" w:rsidR="00B02A51">
        <w:rPr>
          <w:sz w:val="27"/>
          <w:szCs w:val="27"/>
        </w:rPr>
        <w:t>24</w:t>
      </w:r>
      <w:r w:rsidRPr="003E693B" w:rsidR="00B365F0">
        <w:rPr>
          <w:sz w:val="27"/>
          <w:szCs w:val="27"/>
        </w:rPr>
        <w:t>.</w:t>
      </w:r>
      <w:r w:rsidRPr="003E693B" w:rsidR="00B02A51">
        <w:rPr>
          <w:sz w:val="27"/>
          <w:szCs w:val="27"/>
        </w:rPr>
        <w:t>01</w:t>
      </w:r>
      <w:r w:rsidRPr="003E693B" w:rsidR="005B3A51">
        <w:rPr>
          <w:sz w:val="27"/>
          <w:szCs w:val="27"/>
        </w:rPr>
        <w:t>.202</w:t>
      </w:r>
      <w:r w:rsidRPr="003E693B" w:rsidR="00B02A51">
        <w:rPr>
          <w:sz w:val="27"/>
          <w:szCs w:val="27"/>
        </w:rPr>
        <w:t>5</w:t>
      </w:r>
      <w:r w:rsidRPr="003E693B" w:rsidR="005B3A51">
        <w:rPr>
          <w:sz w:val="27"/>
          <w:szCs w:val="27"/>
        </w:rPr>
        <w:t xml:space="preserve"> </w:t>
      </w:r>
      <w:r w:rsidRPr="003E693B">
        <w:rPr>
          <w:sz w:val="27"/>
          <w:szCs w:val="27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Pr="003E693B" w:rsidR="00EA7FAA">
        <w:rPr>
          <w:sz w:val="27"/>
          <w:szCs w:val="27"/>
        </w:rPr>
        <w:t>Меликов Д.Г.</w:t>
      </w:r>
      <w:r w:rsidRPr="003E693B">
        <w:rPr>
          <w:sz w:val="27"/>
          <w:szCs w:val="27"/>
        </w:rPr>
        <w:t xml:space="preserve"> находится в состоянии опьяне</w:t>
      </w:r>
      <w:r w:rsidRPr="003E693B" w:rsidR="00D21520">
        <w:rPr>
          <w:sz w:val="27"/>
          <w:szCs w:val="27"/>
        </w:rPr>
        <w:t>ния, имеются признаки опьянения</w:t>
      </w:r>
      <w:r w:rsidRPr="003E693B">
        <w:rPr>
          <w:sz w:val="27"/>
          <w:szCs w:val="27"/>
        </w:rPr>
        <w:t xml:space="preserve">; протокол 86 </w:t>
      </w:r>
      <w:r w:rsidRPr="003E693B" w:rsidR="00FF2163">
        <w:rPr>
          <w:sz w:val="27"/>
          <w:szCs w:val="27"/>
        </w:rPr>
        <w:t>НП №031</w:t>
      </w:r>
      <w:r w:rsidRPr="003E693B" w:rsidR="000634E4">
        <w:rPr>
          <w:sz w:val="27"/>
          <w:szCs w:val="27"/>
        </w:rPr>
        <w:t>3</w:t>
      </w:r>
      <w:r w:rsidRPr="003E693B" w:rsidR="00B02A51">
        <w:rPr>
          <w:sz w:val="27"/>
          <w:szCs w:val="27"/>
        </w:rPr>
        <w:t>89</w:t>
      </w:r>
      <w:r w:rsidRPr="003E693B" w:rsidR="000634E4">
        <w:rPr>
          <w:sz w:val="27"/>
          <w:szCs w:val="27"/>
        </w:rPr>
        <w:t xml:space="preserve"> </w:t>
      </w:r>
      <w:r w:rsidRPr="003E693B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Pr="003E693B" w:rsidR="00B02A51">
        <w:rPr>
          <w:sz w:val="27"/>
          <w:szCs w:val="27"/>
        </w:rPr>
        <w:t>24.01</w:t>
      </w:r>
      <w:r w:rsidRPr="003E693B">
        <w:rPr>
          <w:sz w:val="27"/>
          <w:szCs w:val="27"/>
        </w:rPr>
        <w:t>.202</w:t>
      </w:r>
      <w:r w:rsidRPr="003E693B" w:rsidR="00B02A51">
        <w:rPr>
          <w:sz w:val="27"/>
          <w:szCs w:val="27"/>
        </w:rPr>
        <w:t>5</w:t>
      </w:r>
      <w:r w:rsidRPr="003E693B">
        <w:rPr>
          <w:sz w:val="27"/>
          <w:szCs w:val="27"/>
        </w:rPr>
        <w:t xml:space="preserve"> г. </w:t>
      </w:r>
      <w:r w:rsidRPr="003E693B" w:rsidR="005B3A51">
        <w:rPr>
          <w:sz w:val="27"/>
          <w:szCs w:val="27"/>
        </w:rPr>
        <w:t xml:space="preserve">согласно которому основанием для направления на медицинское освидетельствование </w:t>
      </w:r>
      <w:r w:rsidRPr="003E693B" w:rsidR="00EA7FAA">
        <w:rPr>
          <w:sz w:val="27"/>
          <w:szCs w:val="27"/>
        </w:rPr>
        <w:t>Меликова Д.Г.</w:t>
      </w:r>
      <w:r w:rsidRPr="003E693B" w:rsidR="005B3A51">
        <w:rPr>
          <w:sz w:val="27"/>
          <w:szCs w:val="27"/>
        </w:rPr>
        <w:t xml:space="preserve"> послужил</w:t>
      </w:r>
      <w:r w:rsidRPr="003E693B" w:rsidR="00D21520">
        <w:rPr>
          <w:sz w:val="27"/>
          <w:szCs w:val="27"/>
        </w:rPr>
        <w:t xml:space="preserve"> отказа от прохождения освидетельствования на состояние алкогольного </w:t>
      </w:r>
      <w:r w:rsidRPr="003E693B" w:rsidR="00D21520">
        <w:rPr>
          <w:sz w:val="27"/>
          <w:szCs w:val="27"/>
        </w:rPr>
        <w:t xml:space="preserve">опьянения, </w:t>
      </w:r>
      <w:r w:rsidRPr="003E693B" w:rsidR="005B3A51">
        <w:rPr>
          <w:sz w:val="27"/>
          <w:szCs w:val="27"/>
        </w:rPr>
        <w:t xml:space="preserve">пройти медицинское освидетельствование </w:t>
      </w:r>
      <w:r w:rsidRPr="003E693B" w:rsidR="00EA7FAA">
        <w:rPr>
          <w:sz w:val="27"/>
          <w:szCs w:val="27"/>
        </w:rPr>
        <w:t>Меликов Д.Г.</w:t>
      </w:r>
      <w:r w:rsidRPr="003E693B" w:rsidR="00D21520">
        <w:rPr>
          <w:sz w:val="27"/>
          <w:szCs w:val="27"/>
        </w:rPr>
        <w:t xml:space="preserve"> отказался</w:t>
      </w:r>
      <w:r w:rsidRPr="003E693B">
        <w:rPr>
          <w:sz w:val="27"/>
          <w:szCs w:val="27"/>
        </w:rPr>
        <w:t xml:space="preserve">; </w:t>
      </w:r>
      <w:r w:rsidRPr="003E693B" w:rsidR="00B02A51">
        <w:rPr>
          <w:sz w:val="27"/>
          <w:szCs w:val="27"/>
        </w:rPr>
        <w:t>справку инспектора (по ИАЗ) ОИАЗ ОГИБДД из которой следует, что по данным базы «ФИС ГИБДД-М» Меликов Д.Г.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копию водительского удостоверения на имя Меликова Д.Г.; карточку операции с ВУ; карточку учета транспортного средства; рапорт ИДПС ОВ ДПС ГИБДД ОМВД России по г. Когалыму от 24.01.2025, который содержит сведения, аналогичные протоколу об административном правонарушении;</w:t>
      </w:r>
      <w:r w:rsidRPr="003E693B" w:rsidR="001037CD">
        <w:rPr>
          <w:sz w:val="27"/>
          <w:szCs w:val="27"/>
        </w:rPr>
        <w:t xml:space="preserve"> письменное объяснение Меликова Д.Г. от 24.01.2025 согласно которому 24.01.2025 в 21 час. 35 мин. он управлял автомашиной Лада 217030 г/н У181ХХ86, от медицинского освидетельствования на состояние опьянения он отказался, так как трезвый. В конце января 2025 года он уезжает по контракту на СВО. 02.02.2025 года он явится в мировой суд не сможет; сведения административной практики в отношении Меликова Д.Г.; видеозапись</w:t>
      </w:r>
      <w:r w:rsidRPr="003E693B" w:rsidR="00E97C13">
        <w:rPr>
          <w:sz w:val="27"/>
          <w:szCs w:val="27"/>
        </w:rPr>
        <w:t>,</w:t>
      </w:r>
      <w:r w:rsidRPr="003E693B">
        <w:rPr>
          <w:sz w:val="27"/>
          <w:szCs w:val="27"/>
        </w:rPr>
        <w:t xml:space="preserve"> приходит к следующему.</w:t>
      </w:r>
    </w:p>
    <w:p w:rsidR="001037CD" w:rsidRPr="003E693B" w:rsidP="001037CD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Указанные протоколы составлены в соответствии с требованиями КоАП РФ. Действия Меликова Д.Г.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1037CD" w:rsidRPr="003E693B" w:rsidP="001037CD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Cубъектом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1037CD" w:rsidRPr="003E693B" w:rsidP="001037CD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1037CD" w:rsidRPr="003E693B" w:rsidP="001037CD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1037CD" w:rsidRPr="003E693B" w:rsidP="001037CD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</w:t>
      </w:r>
      <w:r w:rsidRPr="003E693B">
        <w:rPr>
          <w:sz w:val="27"/>
          <w:szCs w:val="27"/>
        </w:rPr>
        <w:t>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3E693B" w:rsidP="00E97C13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Pr="003E693B" w:rsidR="00EA7FAA">
        <w:rPr>
          <w:sz w:val="27"/>
          <w:szCs w:val="27"/>
        </w:rPr>
        <w:t>Меликов Д.Г.</w:t>
      </w:r>
      <w:r w:rsidRPr="003E693B">
        <w:rPr>
          <w:sz w:val="27"/>
          <w:szCs w:val="27"/>
        </w:rPr>
        <w:t xml:space="preserve"> находился в состоянии опьянения, явилось</w:t>
      </w:r>
      <w:r w:rsidRPr="003E693B" w:rsidR="005C480C">
        <w:rPr>
          <w:sz w:val="27"/>
          <w:szCs w:val="27"/>
        </w:rPr>
        <w:t xml:space="preserve"> </w:t>
      </w:r>
      <w:r w:rsidRPr="003E693B" w:rsidR="00E97C13">
        <w:rPr>
          <w:sz w:val="27"/>
          <w:szCs w:val="27"/>
        </w:rPr>
        <w:t xml:space="preserve">запах алкоголя изо рта, </w:t>
      </w:r>
      <w:r w:rsidRPr="003E693B">
        <w:rPr>
          <w:sz w:val="27"/>
          <w:szCs w:val="27"/>
        </w:rPr>
        <w:t>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3E693B" w:rsidP="00975C2E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Из представленной видеозаписи следует, </w:t>
      </w:r>
      <w:r w:rsidRPr="003E693B" w:rsidR="00E851F7">
        <w:rPr>
          <w:sz w:val="27"/>
          <w:szCs w:val="27"/>
        </w:rPr>
        <w:t xml:space="preserve">что </w:t>
      </w:r>
      <w:r w:rsidRPr="003E693B">
        <w:rPr>
          <w:sz w:val="27"/>
          <w:szCs w:val="27"/>
        </w:rPr>
        <w:t xml:space="preserve">от прохождения медицинского освидетельствования на состояние опьянения </w:t>
      </w:r>
      <w:r w:rsidRPr="003E693B" w:rsidR="00EA7FAA">
        <w:rPr>
          <w:sz w:val="27"/>
          <w:szCs w:val="27"/>
        </w:rPr>
        <w:t>Меликов Д.Г.</w:t>
      </w:r>
      <w:r w:rsidRPr="003E693B">
        <w:rPr>
          <w:sz w:val="27"/>
          <w:szCs w:val="27"/>
        </w:rPr>
        <w:t xml:space="preserve"> отказался. Направление водителя транспортного средства </w:t>
      </w:r>
      <w:r w:rsidRPr="003E693B" w:rsidR="00EA7FAA">
        <w:rPr>
          <w:sz w:val="27"/>
          <w:szCs w:val="27"/>
        </w:rPr>
        <w:t>Меликова Д.Г.</w:t>
      </w:r>
      <w:r w:rsidRPr="003E693B">
        <w:rPr>
          <w:sz w:val="27"/>
          <w:szCs w:val="27"/>
        </w:rPr>
        <w:t xml:space="preserve"> на 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видеозаписи.  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Вместе с тем, </w:t>
      </w:r>
      <w:r w:rsidRPr="003E693B" w:rsidR="00EA7FAA">
        <w:rPr>
          <w:sz w:val="27"/>
          <w:szCs w:val="27"/>
        </w:rPr>
        <w:t>Меликов Д.Г.</w:t>
      </w:r>
      <w:r w:rsidRPr="003E693B">
        <w:rPr>
          <w:sz w:val="27"/>
          <w:szCs w:val="27"/>
        </w:rPr>
        <w:t xml:space="preserve"> не выполнил законное требование уполномоченного </w:t>
      </w:r>
      <w:hyperlink r:id="rId5" w:history="1">
        <w:r w:rsidRPr="003E693B">
          <w:rPr>
            <w:sz w:val="27"/>
            <w:szCs w:val="27"/>
          </w:rPr>
          <w:t>должностного лица</w:t>
        </w:r>
      </w:hyperlink>
      <w:r w:rsidRPr="003E693B">
        <w:rPr>
          <w:sz w:val="27"/>
          <w:szCs w:val="27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6" w:history="1">
        <w:r w:rsidRPr="003E693B">
          <w:rPr>
            <w:sz w:val="27"/>
            <w:szCs w:val="27"/>
          </w:rPr>
          <w:t>требования</w:t>
        </w:r>
      </w:hyperlink>
      <w:r w:rsidRPr="003E693B">
        <w:rPr>
          <w:sz w:val="27"/>
          <w:szCs w:val="27"/>
        </w:rPr>
        <w:t xml:space="preserve"> уполномоченного </w:t>
      </w:r>
      <w:hyperlink r:id="rId5" w:history="1">
        <w:r w:rsidRPr="003E693B">
          <w:rPr>
            <w:sz w:val="27"/>
            <w:szCs w:val="27"/>
          </w:rPr>
          <w:t>должностного лица</w:t>
        </w:r>
      </w:hyperlink>
      <w:r w:rsidRPr="003E693B">
        <w:rPr>
          <w:sz w:val="27"/>
          <w:szCs w:val="27"/>
        </w:rPr>
        <w:t xml:space="preserve"> о прохождении </w:t>
      </w:r>
      <w:hyperlink r:id="rId7" w:history="1">
        <w:r w:rsidRPr="003E693B">
          <w:rPr>
            <w:sz w:val="27"/>
            <w:szCs w:val="27"/>
          </w:rPr>
          <w:t>медицинского освидетельствования</w:t>
        </w:r>
      </w:hyperlink>
      <w:r w:rsidRPr="003E693B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8" w:history="1">
        <w:r w:rsidRPr="003E693B">
          <w:rPr>
            <w:sz w:val="27"/>
            <w:szCs w:val="27"/>
          </w:rPr>
          <w:t>уголовно наказуемого</w:t>
        </w:r>
      </w:hyperlink>
      <w:r w:rsidRPr="003E693B">
        <w:rPr>
          <w:sz w:val="27"/>
          <w:szCs w:val="27"/>
        </w:rPr>
        <w:t xml:space="preserve"> деяния.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Факт совершения </w:t>
      </w:r>
      <w:r w:rsidRPr="003E693B" w:rsidR="00EA7FAA">
        <w:rPr>
          <w:sz w:val="27"/>
          <w:szCs w:val="27"/>
        </w:rPr>
        <w:t>Меликовым Д.Г.</w:t>
      </w:r>
      <w:r w:rsidRPr="003E693B" w:rsidR="000634E4">
        <w:rPr>
          <w:sz w:val="27"/>
          <w:szCs w:val="27"/>
        </w:rPr>
        <w:t xml:space="preserve"> </w:t>
      </w:r>
      <w:r w:rsidRPr="003E693B">
        <w:rPr>
          <w:sz w:val="27"/>
          <w:szCs w:val="27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Обстоятельств, исключающих производство по делу, не имеется.</w:t>
      </w:r>
    </w:p>
    <w:p w:rsidR="007D3371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Доводы Меликова Д.Г., указанные в объяснении от 24.01.2025, о том, что он отказался от медицинского освидетельствования</w:t>
      </w:r>
      <w:r w:rsidR="003E693B">
        <w:rPr>
          <w:sz w:val="27"/>
          <w:szCs w:val="27"/>
        </w:rPr>
        <w:t>, так как</w:t>
      </w:r>
      <w:r w:rsidRPr="003E693B">
        <w:rPr>
          <w:sz w:val="27"/>
          <w:szCs w:val="27"/>
        </w:rPr>
        <w:t xml:space="preserve"> был трезвый, отклоняются в силу следующего. Состав правонарушения, предусмотренный ч. 1 ст. 12.26 КоАП РФ, является формальным.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 Обязанность водителя в данном случае сводится лишь к выполнению данного требования.</w:t>
      </w:r>
    </w:p>
    <w:p w:rsidR="007D3371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При доказанности факта отказа от медосвидетельствования, заявленного сотруднику полиции, что является достаточным основанием для привлечения к ответственности</w:t>
      </w:r>
      <w:r w:rsidRPr="003E693B" w:rsidR="003E693B">
        <w:rPr>
          <w:sz w:val="27"/>
          <w:szCs w:val="27"/>
        </w:rPr>
        <w:t xml:space="preserve"> на основании ст. 12.26 КоАП РФ</w:t>
      </w:r>
      <w:r w:rsidRPr="003E693B">
        <w:rPr>
          <w:sz w:val="27"/>
          <w:szCs w:val="27"/>
        </w:rPr>
        <w:t>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Действия </w:t>
      </w:r>
      <w:r w:rsidRPr="003E693B" w:rsidR="00EA7FAA">
        <w:rPr>
          <w:sz w:val="27"/>
          <w:szCs w:val="27"/>
        </w:rPr>
        <w:t>Меликова Д.Г.</w:t>
      </w:r>
      <w:r w:rsidRPr="003E693B">
        <w:rPr>
          <w:sz w:val="27"/>
          <w:szCs w:val="27"/>
        </w:rPr>
        <w:t xml:space="preserve"> правильно квалифицированы по ч. 1 ст. 12.26 КоАП РФ.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3E693B" w:rsidR="00EA7FAA">
        <w:rPr>
          <w:sz w:val="27"/>
          <w:szCs w:val="27"/>
        </w:rPr>
        <w:t>Меликова Д.Г.</w:t>
      </w:r>
      <w:r w:rsidRPr="003E693B">
        <w:rPr>
          <w:sz w:val="27"/>
          <w:szCs w:val="27"/>
        </w:rPr>
        <w:t>, предусмотренных ст. 4.2 КоАП РФ, мировым судьей не установлено.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Руководствуясь ст. ст. 29.10, 29.11 КоАП РФ, мировой судья,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</w:p>
    <w:p w:rsidR="00C83ADF" w:rsidRPr="003E693B" w:rsidP="00C83ADF">
      <w:pPr>
        <w:ind w:firstLine="709"/>
        <w:jc w:val="center"/>
        <w:rPr>
          <w:sz w:val="27"/>
          <w:szCs w:val="27"/>
        </w:rPr>
      </w:pPr>
      <w:r w:rsidRPr="003E693B">
        <w:rPr>
          <w:bCs/>
          <w:sz w:val="27"/>
          <w:szCs w:val="27"/>
        </w:rPr>
        <w:t>ПОСТАНОВИЛ: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Меликова Рамиля Гюльбаба оглы </w:t>
      </w:r>
      <w:r w:rsidRPr="003E693B" w:rsidR="00F839E8">
        <w:rPr>
          <w:sz w:val="27"/>
          <w:szCs w:val="27"/>
        </w:rPr>
        <w:t>признать виновным в совершении право</w:t>
      </w:r>
      <w:r w:rsidRPr="003E693B">
        <w:rPr>
          <w:sz w:val="27"/>
          <w:szCs w:val="27"/>
        </w:rPr>
        <w:t>нарушения, предусмотренного ч. 1</w:t>
      </w:r>
      <w:r w:rsidRPr="003E693B" w:rsidR="00F839E8">
        <w:rPr>
          <w:sz w:val="27"/>
          <w:szCs w:val="27"/>
        </w:rPr>
        <w:t xml:space="preserve"> ст. 12.26 КоАП РФ </w:t>
      </w:r>
      <w:r w:rsidRPr="003E693B">
        <w:rPr>
          <w:sz w:val="27"/>
          <w:szCs w:val="27"/>
        </w:rPr>
        <w:t>и назначить наказание в виде админ</w:t>
      </w:r>
      <w:r w:rsidRPr="003E693B">
        <w:rPr>
          <w:sz w:val="27"/>
          <w:szCs w:val="27"/>
        </w:rPr>
        <w:t>истративного штрафа в размере 45</w:t>
      </w:r>
      <w:r w:rsidRPr="003E693B">
        <w:rPr>
          <w:sz w:val="27"/>
          <w:szCs w:val="27"/>
        </w:rPr>
        <w:t>000 (</w:t>
      </w:r>
      <w:r w:rsidRPr="003E693B">
        <w:rPr>
          <w:sz w:val="27"/>
          <w:szCs w:val="27"/>
        </w:rPr>
        <w:t xml:space="preserve">сорок пять </w:t>
      </w:r>
      <w:r w:rsidRPr="003E693B">
        <w:rPr>
          <w:sz w:val="27"/>
          <w:szCs w:val="27"/>
        </w:rPr>
        <w:t>тысяч) рублей с лишением права управления транспортными средствами сроком на 1 (один) год 6 (шесть) месяцев.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На основании ч. 1 ст. 32.2 КоАП РФ </w:t>
      </w:r>
      <w:r w:rsidRPr="003E693B">
        <w:rPr>
          <w:rFonts w:eastAsiaTheme="minorHAnsi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3E693B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3E693B">
        <w:rPr>
          <w:rFonts w:eastAsiaTheme="minorHAnsi"/>
          <w:sz w:val="27"/>
          <w:szCs w:val="27"/>
          <w:lang w:eastAsia="en-US"/>
        </w:rPr>
        <w:t xml:space="preserve">, </w:t>
      </w:r>
      <w:hyperlink w:anchor="sub_302013" w:history="1">
        <w:r w:rsidRPr="003E693B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3E693B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1" w:history="1">
        <w:r w:rsidRPr="003E693B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1.3-1</w:t>
        </w:r>
      </w:hyperlink>
      <w:r w:rsidRPr="003E693B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2" w:history="1">
        <w:r w:rsidRPr="003E693B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1.3-2</w:t>
        </w:r>
      </w:hyperlink>
      <w:r w:rsidRPr="003E693B">
        <w:rPr>
          <w:rFonts w:eastAsiaTheme="minorHAnsi"/>
          <w:sz w:val="27"/>
          <w:szCs w:val="27"/>
          <w:lang w:eastAsia="en-US"/>
        </w:rPr>
        <w:t xml:space="preserve"> и </w:t>
      </w:r>
      <w:hyperlink w:anchor="sub_302014" w:history="1">
        <w:r w:rsidRPr="003E693B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3E693B">
        <w:rPr>
          <w:rFonts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E693B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3E693B">
        <w:rPr>
          <w:rFonts w:eastAsiaTheme="minorHAnsi"/>
          <w:sz w:val="27"/>
          <w:szCs w:val="27"/>
          <w:lang w:eastAsia="en-US"/>
        </w:rPr>
        <w:t xml:space="preserve"> настоящего Кодекса.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3E693B" w:rsidR="00B02A51">
        <w:rPr>
          <w:sz w:val="27"/>
          <w:szCs w:val="27"/>
        </w:rPr>
        <w:t>5</w:t>
      </w:r>
      <w:r w:rsidRPr="003E693B">
        <w:rPr>
          <w:sz w:val="27"/>
          <w:szCs w:val="27"/>
        </w:rPr>
        <w:t>054000</w:t>
      </w:r>
      <w:r w:rsidRPr="003E693B" w:rsidR="00B02A51">
        <w:rPr>
          <w:sz w:val="27"/>
          <w:szCs w:val="27"/>
        </w:rPr>
        <w:t>0417</w:t>
      </w:r>
      <w:r w:rsidRPr="003E693B">
        <w:rPr>
          <w:sz w:val="27"/>
          <w:szCs w:val="27"/>
        </w:rPr>
        <w:t>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Исполнение данного постановления возложить на ОГИБДД ОМВД России по городу Когалыму (пр</w:t>
      </w:r>
      <w:r w:rsidRPr="003E693B">
        <w:rPr>
          <w:sz w:val="27"/>
          <w:szCs w:val="27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3E693B" w:rsidP="00C83ADF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Вещественное доказательство по делу DVD-диск</w:t>
      </w:r>
      <w:r w:rsidRPr="003E693B" w:rsidR="00ED469C">
        <w:rPr>
          <w:sz w:val="27"/>
          <w:szCs w:val="27"/>
        </w:rPr>
        <w:t>и</w:t>
      </w:r>
      <w:r w:rsidRPr="003E693B">
        <w:rPr>
          <w:sz w:val="27"/>
          <w:szCs w:val="27"/>
        </w:rPr>
        <w:t xml:space="preserve"> хранить при материалах дела.</w:t>
      </w:r>
    </w:p>
    <w:p w:rsidR="00E715AC" w:rsidRPr="003E693B" w:rsidP="00E715AC">
      <w:pPr>
        <w:ind w:firstLine="709"/>
        <w:jc w:val="both"/>
        <w:rPr>
          <w:sz w:val="27"/>
          <w:szCs w:val="27"/>
        </w:rPr>
      </w:pPr>
      <w:r w:rsidRPr="003E693B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E693B">
        <w:rPr>
          <w:bCs/>
          <w:sz w:val="27"/>
          <w:szCs w:val="27"/>
        </w:rPr>
        <w:t xml:space="preserve"> </w:t>
      </w:r>
      <w:r w:rsidRPr="003E693B">
        <w:rPr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3E693B" w:rsidR="00371344">
        <w:rPr>
          <w:sz w:val="27"/>
          <w:szCs w:val="27"/>
        </w:rPr>
        <w:t>ого округа – Югры в течение 10 дней</w:t>
      </w:r>
      <w:r w:rsidRPr="003E693B">
        <w:rPr>
          <w:sz w:val="27"/>
          <w:szCs w:val="27"/>
        </w:rPr>
        <w:t xml:space="preserve"> со дня вручения, получения копии постановления.          </w:t>
      </w:r>
    </w:p>
    <w:p w:rsidR="00E715AC" w:rsidP="00E715AC">
      <w:pPr>
        <w:ind w:firstLine="709"/>
        <w:jc w:val="both"/>
        <w:rPr>
          <w:sz w:val="27"/>
          <w:szCs w:val="27"/>
        </w:rPr>
      </w:pPr>
    </w:p>
    <w:p w:rsidR="003E693B" w:rsidRPr="003E693B" w:rsidP="00E715AC">
      <w:pPr>
        <w:ind w:firstLine="709"/>
        <w:jc w:val="both"/>
        <w:rPr>
          <w:sz w:val="27"/>
          <w:szCs w:val="27"/>
        </w:rPr>
      </w:pPr>
    </w:p>
    <w:p w:rsidR="00197410" w:rsidRPr="003E693B" w:rsidP="00E715AC">
      <w:pPr>
        <w:ind w:firstLine="709"/>
        <w:jc w:val="both"/>
        <w:rPr>
          <w:bCs/>
          <w:sz w:val="27"/>
          <w:szCs w:val="27"/>
        </w:rPr>
      </w:pPr>
      <w:r w:rsidRPr="003E693B">
        <w:rPr>
          <w:sz w:val="27"/>
          <w:szCs w:val="27"/>
        </w:rPr>
        <w:t>Мировой с</w:t>
      </w:r>
      <w:r w:rsidRPr="003E693B">
        <w:rPr>
          <w:bCs/>
          <w:sz w:val="27"/>
          <w:szCs w:val="27"/>
        </w:rPr>
        <w:t>удья</w:t>
      </w:r>
      <w:r w:rsidRPr="003E693B" w:rsidR="0000431F">
        <w:rPr>
          <w:bCs/>
          <w:sz w:val="27"/>
          <w:szCs w:val="27"/>
        </w:rPr>
        <w:t xml:space="preserve"> </w:t>
      </w:r>
      <w:r w:rsidR="003E693B">
        <w:rPr>
          <w:bCs/>
          <w:sz w:val="27"/>
          <w:szCs w:val="27"/>
        </w:rPr>
        <w:tab/>
      </w:r>
      <w:r w:rsidRPr="003E693B" w:rsidR="00FF2163">
        <w:rPr>
          <w:bCs/>
          <w:sz w:val="27"/>
          <w:szCs w:val="27"/>
        </w:rPr>
        <w:tab/>
      </w:r>
      <w:r w:rsidRPr="003E693B" w:rsidR="00FF2163">
        <w:rPr>
          <w:bCs/>
          <w:sz w:val="27"/>
          <w:szCs w:val="27"/>
        </w:rPr>
        <w:tab/>
      </w:r>
      <w:r w:rsidRPr="003E693B" w:rsidR="00806A05">
        <w:rPr>
          <w:bCs/>
          <w:sz w:val="27"/>
          <w:szCs w:val="27"/>
        </w:rPr>
        <w:tab/>
      </w:r>
      <w:r w:rsidRPr="003E693B" w:rsidR="00E97C13">
        <w:rPr>
          <w:bCs/>
          <w:sz w:val="27"/>
          <w:szCs w:val="27"/>
        </w:rPr>
        <w:tab/>
      </w:r>
      <w:r w:rsidRPr="003E693B" w:rsidR="00C36EAA">
        <w:rPr>
          <w:bCs/>
          <w:sz w:val="27"/>
          <w:szCs w:val="27"/>
        </w:rPr>
        <w:tab/>
      </w:r>
      <w:r w:rsidRPr="003E693B">
        <w:rPr>
          <w:bCs/>
          <w:sz w:val="27"/>
          <w:szCs w:val="27"/>
        </w:rPr>
        <w:t>Е.М. Филяева</w:t>
      </w:r>
    </w:p>
    <w:sectPr w:rsidSect="00E715AC"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431F"/>
    <w:rsid w:val="0000722D"/>
    <w:rsid w:val="00045CAE"/>
    <w:rsid w:val="000549D8"/>
    <w:rsid w:val="000634E4"/>
    <w:rsid w:val="0006777B"/>
    <w:rsid w:val="000A1CF0"/>
    <w:rsid w:val="000B7D2A"/>
    <w:rsid w:val="000D076B"/>
    <w:rsid w:val="000E0228"/>
    <w:rsid w:val="000E415D"/>
    <w:rsid w:val="000E4F99"/>
    <w:rsid w:val="001037CD"/>
    <w:rsid w:val="001406E5"/>
    <w:rsid w:val="001432D6"/>
    <w:rsid w:val="0019350E"/>
    <w:rsid w:val="00197410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902FE"/>
    <w:rsid w:val="002B1F52"/>
    <w:rsid w:val="002C24B2"/>
    <w:rsid w:val="002C41FF"/>
    <w:rsid w:val="002C50C0"/>
    <w:rsid w:val="002E0E25"/>
    <w:rsid w:val="002F2288"/>
    <w:rsid w:val="00300173"/>
    <w:rsid w:val="00316BE7"/>
    <w:rsid w:val="00325681"/>
    <w:rsid w:val="00331B9B"/>
    <w:rsid w:val="003447A1"/>
    <w:rsid w:val="0034692F"/>
    <w:rsid w:val="00346A60"/>
    <w:rsid w:val="00371344"/>
    <w:rsid w:val="0038093A"/>
    <w:rsid w:val="00390F02"/>
    <w:rsid w:val="00394743"/>
    <w:rsid w:val="003C0219"/>
    <w:rsid w:val="003C0FFC"/>
    <w:rsid w:val="003D34D6"/>
    <w:rsid w:val="003E0DEB"/>
    <w:rsid w:val="003E693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4E52D9"/>
    <w:rsid w:val="00504CCF"/>
    <w:rsid w:val="005133C0"/>
    <w:rsid w:val="00522275"/>
    <w:rsid w:val="005634DE"/>
    <w:rsid w:val="00563D24"/>
    <w:rsid w:val="0056751C"/>
    <w:rsid w:val="0057588A"/>
    <w:rsid w:val="005846A4"/>
    <w:rsid w:val="005A7683"/>
    <w:rsid w:val="005B3A51"/>
    <w:rsid w:val="005B73AD"/>
    <w:rsid w:val="005C480C"/>
    <w:rsid w:val="005F0703"/>
    <w:rsid w:val="005F1DF0"/>
    <w:rsid w:val="006079DD"/>
    <w:rsid w:val="00616B31"/>
    <w:rsid w:val="0064798D"/>
    <w:rsid w:val="00653A3E"/>
    <w:rsid w:val="00661B0F"/>
    <w:rsid w:val="00662201"/>
    <w:rsid w:val="006729B1"/>
    <w:rsid w:val="00682EDA"/>
    <w:rsid w:val="0069282F"/>
    <w:rsid w:val="006A6F44"/>
    <w:rsid w:val="006B44A5"/>
    <w:rsid w:val="006C5C48"/>
    <w:rsid w:val="006C76DE"/>
    <w:rsid w:val="006F5E77"/>
    <w:rsid w:val="00702F6A"/>
    <w:rsid w:val="007155D2"/>
    <w:rsid w:val="007504E0"/>
    <w:rsid w:val="00757E37"/>
    <w:rsid w:val="007613DB"/>
    <w:rsid w:val="00763E54"/>
    <w:rsid w:val="007A5520"/>
    <w:rsid w:val="007B2EE1"/>
    <w:rsid w:val="007C1D93"/>
    <w:rsid w:val="007D3371"/>
    <w:rsid w:val="007D6773"/>
    <w:rsid w:val="00806A05"/>
    <w:rsid w:val="00813202"/>
    <w:rsid w:val="0081714A"/>
    <w:rsid w:val="008247BB"/>
    <w:rsid w:val="00847421"/>
    <w:rsid w:val="0085070B"/>
    <w:rsid w:val="008539B6"/>
    <w:rsid w:val="00867C28"/>
    <w:rsid w:val="0088142B"/>
    <w:rsid w:val="008929C1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B4AE6"/>
    <w:rsid w:val="009B7F49"/>
    <w:rsid w:val="009C322C"/>
    <w:rsid w:val="009C5E1D"/>
    <w:rsid w:val="009D09E4"/>
    <w:rsid w:val="009D3F2C"/>
    <w:rsid w:val="009D55F9"/>
    <w:rsid w:val="00A02BAF"/>
    <w:rsid w:val="00A058A7"/>
    <w:rsid w:val="00A51CF9"/>
    <w:rsid w:val="00A56872"/>
    <w:rsid w:val="00A7736E"/>
    <w:rsid w:val="00A8492A"/>
    <w:rsid w:val="00AA7BDD"/>
    <w:rsid w:val="00AD1E5E"/>
    <w:rsid w:val="00AD5530"/>
    <w:rsid w:val="00B00490"/>
    <w:rsid w:val="00B02A51"/>
    <w:rsid w:val="00B04276"/>
    <w:rsid w:val="00B35026"/>
    <w:rsid w:val="00B365F0"/>
    <w:rsid w:val="00B42312"/>
    <w:rsid w:val="00B505ED"/>
    <w:rsid w:val="00B51155"/>
    <w:rsid w:val="00B54588"/>
    <w:rsid w:val="00B60171"/>
    <w:rsid w:val="00B65745"/>
    <w:rsid w:val="00B72A69"/>
    <w:rsid w:val="00B76EF4"/>
    <w:rsid w:val="00B860CB"/>
    <w:rsid w:val="00B92B85"/>
    <w:rsid w:val="00BE3A0A"/>
    <w:rsid w:val="00BE463A"/>
    <w:rsid w:val="00C03534"/>
    <w:rsid w:val="00C138BD"/>
    <w:rsid w:val="00C14859"/>
    <w:rsid w:val="00C36EAA"/>
    <w:rsid w:val="00C45A24"/>
    <w:rsid w:val="00C6283D"/>
    <w:rsid w:val="00C83ADF"/>
    <w:rsid w:val="00CF6C9E"/>
    <w:rsid w:val="00D21520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D4907"/>
    <w:rsid w:val="00DE62F3"/>
    <w:rsid w:val="00DF4369"/>
    <w:rsid w:val="00DF711F"/>
    <w:rsid w:val="00E47AB6"/>
    <w:rsid w:val="00E50067"/>
    <w:rsid w:val="00E5280B"/>
    <w:rsid w:val="00E65334"/>
    <w:rsid w:val="00E715AC"/>
    <w:rsid w:val="00E72300"/>
    <w:rsid w:val="00E7430F"/>
    <w:rsid w:val="00E7753F"/>
    <w:rsid w:val="00E851F7"/>
    <w:rsid w:val="00E96CA8"/>
    <w:rsid w:val="00E97C13"/>
    <w:rsid w:val="00EA3E9C"/>
    <w:rsid w:val="00EA7FAA"/>
    <w:rsid w:val="00EC216F"/>
    <w:rsid w:val="00ED469C"/>
    <w:rsid w:val="00EE37CA"/>
    <w:rsid w:val="00F36046"/>
    <w:rsid w:val="00F839E8"/>
    <w:rsid w:val="00F86128"/>
    <w:rsid w:val="00FA1AF7"/>
    <w:rsid w:val="00FB5092"/>
    <w:rsid w:val="00FC11EA"/>
    <w:rsid w:val="00FE1178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FB19-A7C3-4958-97ED-167AEBE8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